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2164" w14:textId="77777777" w:rsidR="00266170" w:rsidRDefault="00266170" w:rsidP="00266170">
      <w:pPr>
        <w:rPr>
          <w:lang w:val="es-ES"/>
        </w:rPr>
      </w:pPr>
    </w:p>
    <w:p w14:paraId="0722C935" w14:textId="77777777" w:rsidR="00266170" w:rsidRDefault="00266170" w:rsidP="00266170">
      <w:pPr>
        <w:rPr>
          <w:lang w:val="es-ES"/>
        </w:rPr>
      </w:pPr>
    </w:p>
    <w:p w14:paraId="5C8D9B7E" w14:textId="77777777" w:rsidR="00266170" w:rsidRDefault="00266170" w:rsidP="00266170">
      <w:pPr>
        <w:rPr>
          <w:lang w:val="es-ES"/>
        </w:rPr>
      </w:pPr>
    </w:p>
    <w:p w14:paraId="3F93152D" w14:textId="7E5398B5" w:rsidR="00266170" w:rsidRDefault="00266170" w:rsidP="00266170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RIO CUARTO, 24 de noviembre de 2022</w:t>
      </w:r>
    </w:p>
    <w:p w14:paraId="08A0487A" w14:textId="77777777" w:rsidR="00266170" w:rsidRDefault="00266170" w:rsidP="00266170">
      <w:pPr>
        <w:rPr>
          <w:lang w:val="es-ES"/>
        </w:rPr>
      </w:pPr>
    </w:p>
    <w:p w14:paraId="60C64541" w14:textId="554C94F4" w:rsidR="00266170" w:rsidRDefault="00266170" w:rsidP="00266170">
      <w:pPr>
        <w:rPr>
          <w:lang w:val="es-ES"/>
        </w:rPr>
      </w:pPr>
      <w:r>
        <w:rPr>
          <w:lang w:val="es-ES"/>
        </w:rPr>
        <w:t xml:space="preserve">Sra.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de </w:t>
      </w:r>
      <w:r w:rsidR="002867EC">
        <w:rPr>
          <w:lang w:val="es-ES"/>
        </w:rPr>
        <w:t>ASPURC</w:t>
      </w:r>
    </w:p>
    <w:p w14:paraId="315BC2E7" w14:textId="77777777" w:rsidR="00266170" w:rsidRDefault="00266170" w:rsidP="00266170">
      <w:pPr>
        <w:rPr>
          <w:lang w:val="es-ES"/>
        </w:rPr>
      </w:pPr>
      <w:r>
        <w:rPr>
          <w:lang w:val="es-ES"/>
        </w:rPr>
        <w:t>Prof. Salma FAIAD</w:t>
      </w:r>
    </w:p>
    <w:p w14:paraId="2850EE2A" w14:textId="77777777" w:rsidR="00266170" w:rsidRDefault="00266170" w:rsidP="00266170">
      <w:pPr>
        <w:rPr>
          <w:u w:val="single"/>
          <w:lang w:val="es-ES"/>
        </w:rPr>
      </w:pPr>
      <w:r>
        <w:rPr>
          <w:u w:val="single"/>
          <w:lang w:val="es-ES"/>
        </w:rPr>
        <w:t>S                             /             D:</w:t>
      </w:r>
    </w:p>
    <w:p w14:paraId="3C68BD71" w14:textId="77777777" w:rsidR="00266170" w:rsidRDefault="00266170" w:rsidP="00266170">
      <w:pPr>
        <w:rPr>
          <w:lang w:val="es-ES"/>
        </w:rPr>
      </w:pPr>
      <w:r>
        <w:rPr>
          <w:lang w:val="es-ES"/>
        </w:rPr>
        <w:t>De mi mayor consideración:</w:t>
      </w:r>
    </w:p>
    <w:p w14:paraId="681660B8" w14:textId="415A3888" w:rsidR="00266170" w:rsidRDefault="000B5A6F" w:rsidP="002867EC">
      <w:pPr>
        <w:rPr>
          <w:lang w:val="es-ES"/>
        </w:rPr>
      </w:pPr>
      <w:r>
        <w:rPr>
          <w:lang w:val="es-ES"/>
        </w:rPr>
        <w:t xml:space="preserve"> </w:t>
      </w:r>
      <w:r w:rsidR="00266170">
        <w:rPr>
          <w:lang w:val="es-ES"/>
        </w:rPr>
        <w:t xml:space="preserve">                                                      Cúmpleme dirigirme a Ud. por indicación del Consejo Directivo de EDECOP, en relación a lo conversado y acordado con </w:t>
      </w:r>
      <w:r>
        <w:rPr>
          <w:lang w:val="es-ES"/>
        </w:rPr>
        <w:t xml:space="preserve">Ud. y </w:t>
      </w:r>
      <w:r w:rsidR="00266170">
        <w:rPr>
          <w:lang w:val="es-ES"/>
        </w:rPr>
        <w:t>miembros de su consejo Directivo en reunión realizada en la sede de nuestra Obra Social en los días próximo pasados.</w:t>
      </w:r>
    </w:p>
    <w:p w14:paraId="4BA641DD" w14:textId="03ED17E6" w:rsidR="00266170" w:rsidRDefault="000B5A6F" w:rsidP="00266170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</w:t>
      </w:r>
      <w:r w:rsidR="002867EC">
        <w:rPr>
          <w:lang w:val="es-ES"/>
        </w:rPr>
        <w:t xml:space="preserve">  </w:t>
      </w:r>
      <w:r w:rsidR="00266170">
        <w:rPr>
          <w:lang w:val="es-ES"/>
        </w:rPr>
        <w:t xml:space="preserve">Del  productivo intercambio de conceptos producido en la misma y los acuerdos </w:t>
      </w:r>
      <w:r>
        <w:rPr>
          <w:lang w:val="es-ES"/>
        </w:rPr>
        <w:t xml:space="preserve">de buena fe arribados, </w:t>
      </w:r>
      <w:r w:rsidR="002867EC">
        <w:rPr>
          <w:lang w:val="es-ES"/>
        </w:rPr>
        <w:t xml:space="preserve">en esta instancia </w:t>
      </w:r>
      <w:r w:rsidR="00266170">
        <w:rPr>
          <w:lang w:val="es-ES"/>
        </w:rPr>
        <w:t xml:space="preserve">aportamos, como quedara verbalmente acordado,  para la incorporación </w:t>
      </w:r>
      <w:r w:rsidR="00266170" w:rsidRPr="000B5A6F">
        <w:rPr>
          <w:u w:val="single"/>
          <w:lang w:val="es-ES"/>
        </w:rPr>
        <w:t>al cuerpo normativo de la Resolución 015/22</w:t>
      </w:r>
      <w:r w:rsidR="00266170">
        <w:rPr>
          <w:lang w:val="es-ES"/>
        </w:rPr>
        <w:t xml:space="preserve">  lo que entendemos sería el texto de un artículo que zanjaría las diferencias apuntadas y nos colocaría en situación de cumplir apenas entrada en vigencia la Resolución</w:t>
      </w:r>
      <w:r>
        <w:rPr>
          <w:lang w:val="es-ES"/>
        </w:rPr>
        <w:t>,</w:t>
      </w:r>
      <w:r w:rsidR="00266170">
        <w:rPr>
          <w:lang w:val="es-ES"/>
        </w:rPr>
        <w:t xml:space="preserve"> con los requerimientos económicos que la misma conlleva y </w:t>
      </w:r>
      <w:r>
        <w:rPr>
          <w:lang w:val="es-ES"/>
        </w:rPr>
        <w:t xml:space="preserve">que </w:t>
      </w:r>
      <w:r w:rsidR="00266170">
        <w:rPr>
          <w:lang w:val="es-ES"/>
        </w:rPr>
        <w:t xml:space="preserve">como recordará no cuestionáramos </w:t>
      </w:r>
      <w:r>
        <w:rPr>
          <w:lang w:val="es-ES"/>
        </w:rPr>
        <w:t xml:space="preserve">en momento alguno, </w:t>
      </w:r>
      <w:r w:rsidR="00266170">
        <w:rPr>
          <w:lang w:val="es-ES"/>
        </w:rPr>
        <w:t xml:space="preserve">por entender la ingente situación por la que pasa </w:t>
      </w:r>
      <w:r w:rsidR="002867EC">
        <w:rPr>
          <w:lang w:val="es-ES"/>
        </w:rPr>
        <w:t xml:space="preserve">nuestra </w:t>
      </w:r>
      <w:r w:rsidR="00266170">
        <w:rPr>
          <w:lang w:val="es-ES"/>
        </w:rPr>
        <w:t>ASPURC.</w:t>
      </w:r>
    </w:p>
    <w:p w14:paraId="6A8C30B6" w14:textId="77777777" w:rsidR="002867EC" w:rsidRDefault="002867EC" w:rsidP="00266170">
      <w:pPr>
        <w:jc w:val="both"/>
        <w:rPr>
          <w:lang w:val="es-ES"/>
        </w:rPr>
      </w:pPr>
    </w:p>
    <w:p w14:paraId="7D0D181E" w14:textId="06940EF9" w:rsidR="00266170" w:rsidRPr="00266170" w:rsidRDefault="00266170" w:rsidP="00266170">
      <w:pPr>
        <w:jc w:val="both"/>
        <w:rPr>
          <w:b/>
          <w:sz w:val="24"/>
          <w:szCs w:val="24"/>
          <w:lang w:val="es-MX"/>
        </w:rPr>
      </w:pPr>
      <w:r>
        <w:rPr>
          <w:lang w:val="es-ES"/>
        </w:rPr>
        <w:t xml:space="preserve">El texto sería: </w:t>
      </w:r>
      <w:r w:rsidRPr="00266170">
        <w:rPr>
          <w:b/>
          <w:lang w:val="es-ES"/>
        </w:rPr>
        <w:t>“</w:t>
      </w:r>
      <w:r w:rsidRPr="00266170">
        <w:rPr>
          <w:b/>
          <w:sz w:val="24"/>
          <w:szCs w:val="24"/>
          <w:lang w:val="es-MX"/>
        </w:rPr>
        <w:t xml:space="preserve">Art…..: La presente disposición no comprende a los Adherentes Jubilados que en carácter de afiliados titulares mantuvieran su afiliación desde </w:t>
      </w:r>
      <w:r w:rsidR="002867EC">
        <w:rPr>
          <w:b/>
          <w:sz w:val="24"/>
          <w:szCs w:val="24"/>
          <w:lang w:val="es-MX"/>
        </w:rPr>
        <w:t xml:space="preserve">su ingreso a </w:t>
      </w:r>
      <w:r w:rsidRPr="00266170">
        <w:rPr>
          <w:b/>
          <w:sz w:val="24"/>
          <w:szCs w:val="24"/>
          <w:lang w:val="es-MX"/>
        </w:rPr>
        <w:t>la Obra social</w:t>
      </w:r>
      <w:r w:rsidR="002867EC">
        <w:rPr>
          <w:b/>
          <w:sz w:val="24"/>
          <w:szCs w:val="24"/>
          <w:lang w:val="es-MX"/>
        </w:rPr>
        <w:t xml:space="preserve"> </w:t>
      </w:r>
      <w:r w:rsidRPr="00266170">
        <w:rPr>
          <w:b/>
          <w:sz w:val="24"/>
          <w:szCs w:val="24"/>
          <w:lang w:val="es-MX"/>
        </w:rPr>
        <w:t xml:space="preserve">quienes seguirán manteniendo idéntica categoría </w:t>
      </w:r>
      <w:r w:rsidR="000B5A6F">
        <w:rPr>
          <w:b/>
          <w:sz w:val="24"/>
          <w:szCs w:val="24"/>
          <w:lang w:val="es-MX"/>
        </w:rPr>
        <w:t xml:space="preserve">a la </w:t>
      </w:r>
      <w:r w:rsidRPr="00266170">
        <w:rPr>
          <w:b/>
          <w:sz w:val="24"/>
          <w:szCs w:val="24"/>
          <w:lang w:val="es-MX"/>
        </w:rPr>
        <w:t>que tienen a la fecha, y por ende el mismo status jurídico, no debiendo</w:t>
      </w:r>
      <w:r w:rsidR="000B5A6F">
        <w:rPr>
          <w:b/>
          <w:sz w:val="24"/>
          <w:szCs w:val="24"/>
          <w:lang w:val="es-MX"/>
        </w:rPr>
        <w:t xml:space="preserve">, en razón de ello, suscribir </w:t>
      </w:r>
      <w:r w:rsidRPr="00266170">
        <w:rPr>
          <w:b/>
          <w:sz w:val="24"/>
          <w:szCs w:val="24"/>
          <w:lang w:val="es-MX"/>
        </w:rPr>
        <w:t xml:space="preserve"> contrato</w:t>
      </w:r>
      <w:r w:rsidR="000B5A6F">
        <w:rPr>
          <w:b/>
          <w:sz w:val="24"/>
          <w:szCs w:val="24"/>
          <w:lang w:val="es-MX"/>
        </w:rPr>
        <w:t>,</w:t>
      </w:r>
      <w:r w:rsidRPr="00266170">
        <w:rPr>
          <w:b/>
          <w:sz w:val="24"/>
          <w:szCs w:val="24"/>
          <w:lang w:val="es-MX"/>
        </w:rPr>
        <w:t xml:space="preserve"> </w:t>
      </w:r>
      <w:r w:rsidR="000B5A6F">
        <w:rPr>
          <w:b/>
          <w:sz w:val="24"/>
          <w:szCs w:val="24"/>
          <w:lang w:val="es-MX"/>
        </w:rPr>
        <w:t>ni declaración jurada de salud</w:t>
      </w:r>
      <w:r w:rsidRPr="00266170">
        <w:rPr>
          <w:b/>
          <w:sz w:val="24"/>
          <w:szCs w:val="24"/>
          <w:lang w:val="es-MX"/>
        </w:rPr>
        <w:t xml:space="preserve"> </w:t>
      </w:r>
      <w:r w:rsidR="000B5A6F">
        <w:rPr>
          <w:b/>
          <w:sz w:val="24"/>
          <w:szCs w:val="24"/>
          <w:lang w:val="es-MX"/>
        </w:rPr>
        <w:t xml:space="preserve">alguna, </w:t>
      </w:r>
      <w:r w:rsidRPr="00266170">
        <w:rPr>
          <w:b/>
          <w:sz w:val="24"/>
          <w:szCs w:val="24"/>
          <w:lang w:val="es-MX"/>
        </w:rPr>
        <w:t xml:space="preserve">ni por ellos ni por sus adherentes, salvo que por decisión personal comuniquen su voluntad de hacerlo y convertirse en titulares. </w:t>
      </w:r>
    </w:p>
    <w:p w14:paraId="06A3F4C5" w14:textId="65475823" w:rsidR="00266170" w:rsidRDefault="00266170" w:rsidP="00266170">
      <w:pPr>
        <w:jc w:val="both"/>
        <w:rPr>
          <w:lang w:val="es-ES"/>
        </w:rPr>
      </w:pPr>
    </w:p>
    <w:p w14:paraId="29C9D31C" w14:textId="4FA6CD18" w:rsidR="000B5A6F" w:rsidRPr="00F914E8" w:rsidRDefault="002867EC" w:rsidP="000B5A6F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           </w:t>
      </w:r>
      <w:r w:rsidR="000B5A6F">
        <w:rPr>
          <w:lang w:val="es-ES"/>
        </w:rPr>
        <w:t>Sin otro particular y a la espera de que se nos haga llegar el texto modificado</w:t>
      </w:r>
      <w:r>
        <w:rPr>
          <w:lang w:val="es-ES"/>
        </w:rPr>
        <w:t xml:space="preserve">, con la incorporación acordada, </w:t>
      </w:r>
      <w:r w:rsidR="000B5A6F">
        <w:rPr>
          <w:lang w:val="es-ES"/>
        </w:rPr>
        <w:t>a la brevedad posible</w:t>
      </w:r>
      <w:r>
        <w:rPr>
          <w:lang w:val="es-ES"/>
        </w:rPr>
        <w:t xml:space="preserve">, </w:t>
      </w:r>
      <w:r w:rsidR="000B5A6F">
        <w:rPr>
          <w:lang w:val="es-ES"/>
        </w:rPr>
        <w:t xml:space="preserve">para llevarlo a conocimiento de los asociados de EDECOP que son en su totalidad afiliados de ASPURC y </w:t>
      </w:r>
      <w:r>
        <w:rPr>
          <w:lang w:val="es-ES"/>
        </w:rPr>
        <w:t xml:space="preserve">puedan comenzar a realizar sus aportes y EDECOP iniciar </w:t>
      </w:r>
      <w:r w:rsidR="000B5A6F">
        <w:rPr>
          <w:lang w:val="es-ES"/>
        </w:rPr>
        <w:t xml:space="preserve">las tareas administrativo contables para liquidar los nuevos valores, hago propicia la oportunidad para saludarle atentamente. </w:t>
      </w:r>
    </w:p>
    <w:p w14:paraId="09021FF8" w14:textId="77777777" w:rsidR="00266170" w:rsidRDefault="00266170" w:rsidP="00266170">
      <w:pPr>
        <w:jc w:val="both"/>
        <w:rPr>
          <w:lang w:val="es-ES"/>
        </w:rPr>
      </w:pPr>
    </w:p>
    <w:p w14:paraId="26C65A5F" w14:textId="078DDC8C" w:rsidR="00266170" w:rsidRDefault="00266170" w:rsidP="00266170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14:paraId="7E0E3CC6" w14:textId="6CB9AA5E" w:rsidR="00266170" w:rsidRPr="00962732" w:rsidRDefault="00266170" w:rsidP="00266170">
      <w:pPr>
        <w:jc w:val="both"/>
        <w:rPr>
          <w:lang w:val="es-AR"/>
        </w:rPr>
      </w:pPr>
      <w:r>
        <w:rPr>
          <w:lang w:val="es-ES"/>
        </w:rPr>
        <w:t xml:space="preserve">                                                          </w:t>
      </w:r>
    </w:p>
    <w:sectPr w:rsidR="00266170" w:rsidRPr="00962732" w:rsidSect="00625FF1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01AA"/>
    <w:multiLevelType w:val="hybridMultilevel"/>
    <w:tmpl w:val="58B2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4C15"/>
    <w:multiLevelType w:val="hybridMultilevel"/>
    <w:tmpl w:val="58B23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70286">
    <w:abstractNumId w:val="0"/>
  </w:num>
  <w:num w:numId="2" w16cid:durableId="1993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A6"/>
    <w:rsid w:val="00096E64"/>
    <w:rsid w:val="000B5A6F"/>
    <w:rsid w:val="001121C5"/>
    <w:rsid w:val="00174EF5"/>
    <w:rsid w:val="00245436"/>
    <w:rsid w:val="00266170"/>
    <w:rsid w:val="002867EC"/>
    <w:rsid w:val="002A58A6"/>
    <w:rsid w:val="003B75C2"/>
    <w:rsid w:val="00435DAA"/>
    <w:rsid w:val="005D5D4F"/>
    <w:rsid w:val="0064221F"/>
    <w:rsid w:val="006739DE"/>
    <w:rsid w:val="006B755E"/>
    <w:rsid w:val="006D1C56"/>
    <w:rsid w:val="00795AFA"/>
    <w:rsid w:val="007D1FCC"/>
    <w:rsid w:val="00905ED8"/>
    <w:rsid w:val="00932B37"/>
    <w:rsid w:val="00962732"/>
    <w:rsid w:val="009E711F"/>
    <w:rsid w:val="00AE5A55"/>
    <w:rsid w:val="00B33466"/>
    <w:rsid w:val="00B9236D"/>
    <w:rsid w:val="00BF0BA7"/>
    <w:rsid w:val="00C13355"/>
    <w:rsid w:val="00C46453"/>
    <w:rsid w:val="00CB0136"/>
    <w:rsid w:val="00CB2BEF"/>
    <w:rsid w:val="00D304A3"/>
    <w:rsid w:val="00D812FA"/>
    <w:rsid w:val="00DE5EF5"/>
    <w:rsid w:val="00E95B5F"/>
    <w:rsid w:val="00F50D99"/>
    <w:rsid w:val="00F94E48"/>
    <w:rsid w:val="00F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7818"/>
  <w15:docId w15:val="{923C45BC-20F9-4830-BFA0-A2AE5AD0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A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Mónica  Beatriz Arzuaga</cp:lastModifiedBy>
  <cp:revision>2</cp:revision>
  <cp:lastPrinted>2022-11-24T13:01:00Z</cp:lastPrinted>
  <dcterms:created xsi:type="dcterms:W3CDTF">2022-11-28T14:03:00Z</dcterms:created>
  <dcterms:modified xsi:type="dcterms:W3CDTF">2022-11-28T14:03:00Z</dcterms:modified>
</cp:coreProperties>
</file>